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8E" w:rsidRPr="00BE118E" w:rsidRDefault="00BE118E" w:rsidP="00BE118E">
      <w:pPr>
        <w:spacing w:after="0"/>
        <w:jc w:val="center"/>
        <w:rPr>
          <w:rFonts w:ascii="Monotype Corsiva" w:hAnsi="Monotype Corsiva"/>
          <w:b/>
          <w:color w:val="FF0000"/>
          <w:sz w:val="72"/>
          <w:szCs w:val="72"/>
          <w:shd w:val="clear" w:color="auto" w:fill="FFFFFF"/>
        </w:rPr>
      </w:pPr>
      <w:r w:rsidRPr="00BE118E">
        <w:rPr>
          <w:rFonts w:ascii="Monotype Corsiva" w:hAnsi="Monotype Corsiva"/>
          <w:b/>
          <w:color w:val="FF0000"/>
          <w:sz w:val="72"/>
          <w:szCs w:val="72"/>
          <w:shd w:val="clear" w:color="auto" w:fill="FFFFFF"/>
        </w:rPr>
        <w:t>Специальность</w:t>
      </w:r>
    </w:p>
    <w:p w:rsidR="00BE118E" w:rsidRPr="00FF0EC7" w:rsidRDefault="00BE118E" w:rsidP="00FF0EC7">
      <w:pPr>
        <w:spacing w:after="0"/>
        <w:jc w:val="center"/>
        <w:rPr>
          <w:rFonts w:ascii="Monotype Corsiva" w:hAnsi="Monotype Corsiva"/>
          <w:b/>
          <w:color w:val="FF0000"/>
          <w:sz w:val="72"/>
          <w:szCs w:val="72"/>
          <w:shd w:val="clear" w:color="auto" w:fill="FFFFFF"/>
        </w:rPr>
      </w:pPr>
      <w:r w:rsidRPr="00BE118E">
        <w:rPr>
          <w:rFonts w:ascii="Monotype Corsiva" w:hAnsi="Monotype Corsiva"/>
          <w:b/>
          <w:color w:val="FF0000"/>
          <w:sz w:val="72"/>
          <w:szCs w:val="72"/>
          <w:shd w:val="clear" w:color="auto" w:fill="FFFFFF"/>
        </w:rPr>
        <w:t xml:space="preserve">«Экономика и бухгалтерский </w:t>
      </w:r>
      <w:r>
        <w:rPr>
          <w:rFonts w:ascii="Monotype Corsiva" w:hAnsi="Monotype Corsiva"/>
          <w:b/>
          <w:noProof/>
          <w:color w:val="FF0000"/>
          <w:sz w:val="72"/>
          <w:szCs w:val="72"/>
          <w:lang w:eastAsia="ru-RU"/>
        </w:rPr>
        <w:drawing>
          <wp:anchor distT="95250" distB="95250" distL="95250" distR="95250" simplePos="0" relativeHeight="251658240" behindDoc="0" locked="0" layoutInCell="1" allowOverlap="0" wp14:anchorId="68C01949" wp14:editId="2C96FD55">
            <wp:simplePos x="0" y="0"/>
            <wp:positionH relativeFrom="column">
              <wp:posOffset>-16510</wp:posOffset>
            </wp:positionH>
            <wp:positionV relativeFrom="line">
              <wp:posOffset>849630</wp:posOffset>
            </wp:positionV>
            <wp:extent cx="1352550" cy="1466850"/>
            <wp:effectExtent l="19050" t="0" r="0" b="0"/>
            <wp:wrapSquare wrapText="bothSides"/>
            <wp:docPr id="2" name="Рисунок 2" descr="buhga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hgal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118E">
        <w:rPr>
          <w:rFonts w:ascii="Monotype Corsiva" w:hAnsi="Monotype Corsiva"/>
          <w:b/>
          <w:color w:val="FF0000"/>
          <w:sz w:val="72"/>
          <w:szCs w:val="72"/>
          <w:shd w:val="clear" w:color="auto" w:fill="FFFFFF"/>
        </w:rPr>
        <w:t>учет»</w:t>
      </w:r>
    </w:p>
    <w:p w:rsidR="00BE118E" w:rsidRPr="006E2747" w:rsidRDefault="00FF0EC7" w:rsidP="00FF0EC7">
      <w:pPr>
        <w:tabs>
          <w:tab w:val="left" w:pos="2835"/>
        </w:tabs>
        <w:spacing w:after="0"/>
        <w:jc w:val="both"/>
        <w:rPr>
          <w:rFonts w:ascii="Arial" w:hAnsi="Arial" w:cs="Arial"/>
          <w:color w:val="002060"/>
          <w:sz w:val="32"/>
          <w:szCs w:val="32"/>
          <w:shd w:val="clear" w:color="auto" w:fill="FFFFFF"/>
        </w:rPr>
      </w:pPr>
      <w:r w:rsidRPr="006E2747"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 xml:space="preserve">     </w:t>
      </w:r>
      <w:r w:rsidRPr="006E2747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 </w:t>
      </w:r>
      <w:r w:rsidR="00BE118E" w:rsidRPr="006E2747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>Специальность</w:t>
      </w:r>
      <w:r w:rsidR="00BE118E" w:rsidRPr="006E2747">
        <w:rPr>
          <w:rFonts w:ascii="Arial" w:hAnsi="Arial" w:cs="Arial"/>
          <w:color w:val="002060"/>
          <w:sz w:val="32"/>
          <w:szCs w:val="32"/>
          <w:shd w:val="clear" w:color="auto" w:fill="FFFFFF"/>
        </w:rPr>
        <w:t xml:space="preserve"> </w:t>
      </w:r>
      <w:r w:rsidR="00BE118E" w:rsidRPr="006E2747">
        <w:rPr>
          <w:rFonts w:ascii="Verdana" w:hAnsi="Verdana"/>
          <w:color w:val="002060"/>
          <w:sz w:val="19"/>
          <w:szCs w:val="19"/>
          <w:shd w:val="clear" w:color="auto" w:fill="FFFFFF"/>
        </w:rPr>
        <w:t xml:space="preserve"> </w:t>
      </w:r>
      <w:r w:rsidR="00BE118E" w:rsidRPr="006E2747">
        <w:rPr>
          <w:rFonts w:ascii="Arial" w:hAnsi="Arial" w:cs="Arial"/>
          <w:color w:val="002060"/>
          <w:sz w:val="32"/>
          <w:szCs w:val="32"/>
          <w:shd w:val="clear" w:color="auto" w:fill="FFFFFF"/>
        </w:rPr>
        <w:t xml:space="preserve">бухгалтера является важнейшей профессией современности. Без бухгалтерского учёта не может обойтись ни одна экономика мира. А уж тем более отдельные предприятия, заводы и </w:t>
      </w:r>
      <w:bookmarkStart w:id="0" w:name="_GoBack"/>
      <w:bookmarkEnd w:id="0"/>
      <w:r w:rsidR="00BE118E" w:rsidRPr="006E2747">
        <w:rPr>
          <w:rFonts w:ascii="Arial" w:hAnsi="Arial" w:cs="Arial"/>
          <w:color w:val="002060"/>
          <w:sz w:val="32"/>
          <w:szCs w:val="32"/>
          <w:shd w:val="clear" w:color="auto" w:fill="FFFFFF"/>
        </w:rPr>
        <w:t>даже маленькие магазины обязаны вести бухгалтерский учёт. </w:t>
      </w:r>
      <w:r w:rsidR="00BE118E" w:rsidRPr="006E2747">
        <w:rPr>
          <w:rFonts w:ascii="Arial" w:hAnsi="Arial" w:cs="Arial"/>
          <w:color w:val="002060"/>
          <w:sz w:val="32"/>
          <w:szCs w:val="32"/>
        </w:rPr>
        <w:br/>
      </w:r>
      <w:r w:rsidRPr="006E2747">
        <w:rPr>
          <w:rFonts w:ascii="Arial" w:hAnsi="Arial" w:cs="Arial"/>
          <w:color w:val="002060"/>
          <w:sz w:val="32"/>
          <w:szCs w:val="32"/>
          <w:shd w:val="clear" w:color="auto" w:fill="FFFFFF"/>
        </w:rPr>
        <w:t xml:space="preserve">      </w:t>
      </w:r>
      <w:r w:rsidR="00BE118E" w:rsidRPr="006E2747">
        <w:rPr>
          <w:rFonts w:ascii="Arial" w:hAnsi="Arial" w:cs="Arial"/>
          <w:color w:val="002060"/>
          <w:sz w:val="32"/>
          <w:szCs w:val="32"/>
          <w:shd w:val="clear" w:color="auto" w:fill="FFFFFF"/>
        </w:rPr>
        <w:t>История бухгалтерского учёта столь же стара, как и цивилизация. Давным-давно когда не было даже цифр, люди уже владели основами бухгалтерского учёта. Они делали записи  о своём хозяйстве, а счет заменяли зарубки, которые делали на сучках деревьев, на костях животных, на стенах пещер и даже на поверхностях скал. Но особенно интересным носителем данных были веревки, на которых завязывали узелки. В дальнейшем носителями информации стали папирус, глиняные обожженные таблицы - "кирпичи", пергамент, воск, дерево, бумага. </w:t>
      </w:r>
      <w:r w:rsidR="00BE118E" w:rsidRPr="006E2747">
        <w:rPr>
          <w:rFonts w:ascii="Arial" w:hAnsi="Arial" w:cs="Arial"/>
          <w:color w:val="002060"/>
          <w:sz w:val="32"/>
          <w:szCs w:val="32"/>
        </w:rPr>
        <w:br/>
      </w:r>
      <w:r w:rsidR="00BE118E" w:rsidRPr="006E2747">
        <w:rPr>
          <w:rFonts w:ascii="Arial" w:hAnsi="Arial" w:cs="Arial"/>
          <w:color w:val="002060"/>
          <w:sz w:val="32"/>
          <w:szCs w:val="32"/>
          <w:shd w:val="clear" w:color="auto" w:fill="FFFFFF"/>
        </w:rPr>
        <w:t>Бухгалтеры участвовали в развитии городов, торговли, становлении такого понятия, как богатство. Также бухгалтеры внесли свой вклад в развитие письма, денег и банковского дела. Бухгалтерский учёт и развитие бизнес - отношений сыграли основную роль в развитии цивилизации и в становлении современного мира. </w:t>
      </w:r>
    </w:p>
    <w:p w:rsidR="00DD539C" w:rsidRPr="006E2747" w:rsidRDefault="00FF0EC7" w:rsidP="00FF0EC7">
      <w:pPr>
        <w:tabs>
          <w:tab w:val="left" w:pos="567"/>
          <w:tab w:val="left" w:pos="851"/>
        </w:tabs>
        <w:spacing w:after="0"/>
        <w:ind w:firstLine="2442"/>
        <w:jc w:val="both"/>
        <w:rPr>
          <w:color w:val="002060"/>
        </w:rPr>
      </w:pPr>
      <w:r w:rsidRPr="006E2747">
        <w:rPr>
          <w:rFonts w:ascii="Arial" w:hAnsi="Arial" w:cs="Arial"/>
          <w:color w:val="002060"/>
          <w:sz w:val="32"/>
          <w:szCs w:val="32"/>
          <w:shd w:val="clear" w:color="auto" w:fill="FFFFFF"/>
        </w:rPr>
        <w:t xml:space="preserve">       </w:t>
      </w:r>
      <w:r w:rsidRPr="006E2747">
        <w:rPr>
          <w:noProof/>
          <w:color w:val="002060"/>
          <w:lang w:eastAsia="ru-RU"/>
        </w:rPr>
        <w:drawing>
          <wp:inline distT="0" distB="0" distL="0" distR="0" wp14:anchorId="1CF22261" wp14:editId="101DB729">
            <wp:extent cx="2731261" cy="1484415"/>
            <wp:effectExtent l="0" t="0" r="0" b="0"/>
            <wp:docPr id="1" name="Рисунок 1" descr="ÐÐ°ÑÑÐ¸Ð½ÐºÐ¸ Ð¿Ð¾ Ð·Ð°Ð¿ÑÐ¾ÑÑ Ð±ÑÑÐ³Ð°Ð»ÑÐµ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±ÑÑÐ³Ð°Ð»ÑÐµÑ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204" cy="148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18E" w:rsidRPr="006E2747">
        <w:rPr>
          <w:rFonts w:ascii="Arial" w:hAnsi="Arial" w:cs="Arial"/>
          <w:color w:val="002060"/>
          <w:sz w:val="32"/>
          <w:szCs w:val="32"/>
        </w:rPr>
        <w:br/>
      </w:r>
      <w:r w:rsidRPr="006E2747">
        <w:rPr>
          <w:rFonts w:ascii="Arial" w:hAnsi="Arial" w:cs="Arial"/>
          <w:color w:val="002060"/>
          <w:sz w:val="32"/>
          <w:szCs w:val="32"/>
          <w:shd w:val="clear" w:color="auto" w:fill="FFFFFF"/>
        </w:rPr>
        <w:t xml:space="preserve">        </w:t>
      </w:r>
      <w:r w:rsidR="00BE118E" w:rsidRPr="006E2747">
        <w:rPr>
          <w:rFonts w:ascii="Arial" w:hAnsi="Arial" w:cs="Arial"/>
          <w:color w:val="002060"/>
          <w:sz w:val="32"/>
          <w:szCs w:val="32"/>
          <w:shd w:val="clear" w:color="auto" w:fill="FFFFFF"/>
        </w:rPr>
        <w:t>Современный бухгалтер ведёт учёт всем расходам, убыткам и прибыли предприятия, рассчитывает заработную плату, высчитывает и оплачивает налоги. Сейчас специальность бухгалтера входит в число самых востребованных специальностей. </w:t>
      </w:r>
      <w:r w:rsidR="00BE118E" w:rsidRPr="006E2747">
        <w:rPr>
          <w:rFonts w:ascii="Arial" w:hAnsi="Arial" w:cs="Arial"/>
          <w:color w:val="002060"/>
          <w:sz w:val="32"/>
          <w:szCs w:val="32"/>
        </w:rPr>
        <w:br/>
      </w:r>
    </w:p>
    <w:sectPr w:rsidR="00DD539C" w:rsidRPr="006E2747" w:rsidSect="00FF0EC7">
      <w:pgSz w:w="11906" w:h="16838"/>
      <w:pgMar w:top="709" w:right="851" w:bottom="567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18E"/>
    <w:rsid w:val="001700FE"/>
    <w:rsid w:val="003D52AB"/>
    <w:rsid w:val="004172F5"/>
    <w:rsid w:val="004337FD"/>
    <w:rsid w:val="00447DA8"/>
    <w:rsid w:val="006E2747"/>
    <w:rsid w:val="00BE118E"/>
    <w:rsid w:val="00DD539C"/>
    <w:rsid w:val="00F40CEB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user</cp:lastModifiedBy>
  <cp:revision>5</cp:revision>
  <cp:lastPrinted>2019-05-20T13:06:00Z</cp:lastPrinted>
  <dcterms:created xsi:type="dcterms:W3CDTF">2019-05-14T12:40:00Z</dcterms:created>
  <dcterms:modified xsi:type="dcterms:W3CDTF">2019-05-20T13:08:00Z</dcterms:modified>
</cp:coreProperties>
</file>